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29" w:rsidRDefault="00905F36" w:rsidP="00537729">
      <w:pPr>
        <w:ind w:left="360"/>
        <w:jc w:val="right"/>
        <w:rPr>
          <w:sz w:val="24"/>
          <w:szCs w:val="24"/>
        </w:rPr>
      </w:pPr>
      <w:r w:rsidRPr="00905F36">
        <w:rPr>
          <w:sz w:val="24"/>
          <w:szCs w:val="24"/>
        </w:rPr>
        <w:t>Moonbeam</w:t>
      </w:r>
      <w:r>
        <w:rPr>
          <w:sz w:val="24"/>
          <w:szCs w:val="24"/>
        </w:rPr>
        <w:t xml:space="preserve"> Appliance Corporation</w:t>
      </w:r>
    </w:p>
    <w:p w:rsidR="00905F36" w:rsidRDefault="00905F36" w:rsidP="00537729">
      <w:pPr>
        <w:ind w:left="360"/>
        <w:jc w:val="right"/>
        <w:rPr>
          <w:sz w:val="24"/>
          <w:szCs w:val="24"/>
        </w:rPr>
      </w:pPr>
      <w:r>
        <w:rPr>
          <w:sz w:val="24"/>
          <w:szCs w:val="24"/>
        </w:rPr>
        <w:t>1155 Crater Blvd.</w:t>
      </w:r>
    </w:p>
    <w:p w:rsidR="00905F36" w:rsidRPr="00905F36" w:rsidRDefault="00905F36" w:rsidP="00537729">
      <w:pPr>
        <w:ind w:left="360"/>
        <w:jc w:val="right"/>
        <w:rPr>
          <w:sz w:val="24"/>
          <w:szCs w:val="24"/>
        </w:rPr>
      </w:pPr>
      <w:proofErr w:type="spellStart"/>
      <w:r>
        <w:rPr>
          <w:sz w:val="24"/>
          <w:szCs w:val="24"/>
        </w:rPr>
        <w:t>Noer</w:t>
      </w:r>
      <w:proofErr w:type="spellEnd"/>
      <w:r>
        <w:rPr>
          <w:sz w:val="24"/>
          <w:szCs w:val="24"/>
        </w:rPr>
        <w:t>, Iowa 56478</w:t>
      </w:r>
    </w:p>
    <w:p w:rsidR="00537729" w:rsidRPr="004C6760" w:rsidRDefault="00537729" w:rsidP="001F2C2C">
      <w:pPr>
        <w:rPr>
          <w:sz w:val="24"/>
          <w:szCs w:val="24"/>
        </w:rPr>
      </w:pPr>
      <w:r w:rsidRPr="004C6760">
        <w:rPr>
          <w:sz w:val="24"/>
          <w:szCs w:val="24"/>
        </w:rPr>
        <w:t>Independent Mathematical Contractors</w:t>
      </w:r>
    </w:p>
    <w:p w:rsidR="00A648D2" w:rsidRPr="00A648D2" w:rsidRDefault="00A648D2" w:rsidP="00A648D2">
      <w:pPr>
        <w:rPr>
          <w:sz w:val="24"/>
          <w:szCs w:val="24"/>
        </w:rPr>
      </w:pPr>
      <w:r w:rsidRPr="00A648D2">
        <w:rPr>
          <w:sz w:val="24"/>
          <w:szCs w:val="24"/>
        </w:rPr>
        <w:t xml:space="preserve">00 </w:t>
      </w:r>
      <w:proofErr w:type="spellStart"/>
      <w:r w:rsidRPr="00A648D2">
        <w:rPr>
          <w:sz w:val="24"/>
          <w:szCs w:val="24"/>
        </w:rPr>
        <w:t>Anystreet</w:t>
      </w:r>
      <w:proofErr w:type="spellEnd"/>
    </w:p>
    <w:p w:rsidR="00537729" w:rsidRDefault="00A648D2" w:rsidP="00A648D2">
      <w:pPr>
        <w:rPr>
          <w:sz w:val="24"/>
          <w:szCs w:val="24"/>
        </w:rPr>
      </w:pPr>
      <w:proofErr w:type="spellStart"/>
      <w:r w:rsidRPr="00A648D2">
        <w:rPr>
          <w:sz w:val="24"/>
          <w:szCs w:val="24"/>
        </w:rPr>
        <w:t>Anytown</w:t>
      </w:r>
      <w:proofErr w:type="spellEnd"/>
      <w:r w:rsidRPr="00A648D2">
        <w:rPr>
          <w:sz w:val="24"/>
          <w:szCs w:val="24"/>
        </w:rPr>
        <w:t xml:space="preserve">, </w:t>
      </w:r>
      <w:proofErr w:type="spellStart"/>
      <w:r w:rsidRPr="00A648D2">
        <w:rPr>
          <w:sz w:val="24"/>
          <w:szCs w:val="24"/>
        </w:rPr>
        <w:t>Anystate</w:t>
      </w:r>
      <w:proofErr w:type="spellEnd"/>
      <w:r w:rsidRPr="00A648D2">
        <w:rPr>
          <w:sz w:val="24"/>
          <w:szCs w:val="24"/>
        </w:rPr>
        <w:t xml:space="preserve"> 00000</w:t>
      </w:r>
    </w:p>
    <w:p w:rsidR="00A648D2" w:rsidRPr="004C6760" w:rsidRDefault="00A648D2" w:rsidP="00A648D2">
      <w:pPr>
        <w:rPr>
          <w:sz w:val="24"/>
          <w:szCs w:val="24"/>
        </w:rPr>
      </w:pPr>
      <w:bookmarkStart w:id="0" w:name="_GoBack"/>
      <w:bookmarkEnd w:id="0"/>
    </w:p>
    <w:p w:rsidR="00537729" w:rsidRPr="004C6760" w:rsidRDefault="00537729" w:rsidP="001F2C2C">
      <w:pPr>
        <w:rPr>
          <w:sz w:val="24"/>
          <w:szCs w:val="24"/>
        </w:rPr>
      </w:pPr>
      <w:r w:rsidRPr="004C6760">
        <w:rPr>
          <w:sz w:val="24"/>
          <w:szCs w:val="24"/>
        </w:rPr>
        <w:t>Dear IMC:</w:t>
      </w:r>
    </w:p>
    <w:p w:rsidR="00537729" w:rsidRPr="004C6760" w:rsidRDefault="00537729" w:rsidP="00537729">
      <w:pPr>
        <w:ind w:left="360"/>
        <w:rPr>
          <w:sz w:val="24"/>
          <w:szCs w:val="24"/>
        </w:rPr>
      </w:pPr>
    </w:p>
    <w:p w:rsidR="0018072B" w:rsidRDefault="00905F36" w:rsidP="001F2C2C">
      <w:pPr>
        <w:rPr>
          <w:sz w:val="24"/>
          <w:szCs w:val="24"/>
        </w:rPr>
      </w:pPr>
      <w:r>
        <w:rPr>
          <w:sz w:val="24"/>
          <w:szCs w:val="24"/>
        </w:rPr>
        <w:t xml:space="preserve">My company manufactures several appliances in our facility in </w:t>
      </w:r>
      <w:proofErr w:type="spellStart"/>
      <w:r>
        <w:rPr>
          <w:sz w:val="24"/>
          <w:szCs w:val="24"/>
        </w:rPr>
        <w:t>Noer</w:t>
      </w:r>
      <w:proofErr w:type="spellEnd"/>
      <w:r>
        <w:rPr>
          <w:sz w:val="24"/>
          <w:szCs w:val="24"/>
        </w:rPr>
        <w:t>, Iowa. In an attempt to gain a larger share of the small appliance market, we are planning to manufacture and sell a new two-slice electric toaster. This toaster will feature an eco-friendly design which will impact global temperature rise than our main competitor’s model. By using local resources and a patented “No-Heat” design, we believe that our model will attract a portion of the market</w:t>
      </w:r>
      <w:r w:rsidR="003D25C7">
        <w:rPr>
          <w:sz w:val="24"/>
          <w:szCs w:val="24"/>
        </w:rPr>
        <w:t xml:space="preserve"> that has forsaken toast because of the impact on global warming.</w:t>
      </w:r>
    </w:p>
    <w:tbl>
      <w:tblPr>
        <w:tblpPr w:leftFromText="180" w:rightFromText="180" w:vertAnchor="text" w:horzAnchor="margin" w:tblpXSpec="right" w:tblpY="108"/>
        <w:tblOverlap w:val="never"/>
        <w:tblW w:w="3637" w:type="dxa"/>
        <w:tblLook w:val="04A0" w:firstRow="1" w:lastRow="0" w:firstColumn="1" w:lastColumn="0" w:noHBand="0" w:noVBand="1"/>
      </w:tblPr>
      <w:tblGrid>
        <w:gridCol w:w="1077"/>
        <w:gridCol w:w="1560"/>
        <w:gridCol w:w="1000"/>
      </w:tblGrid>
      <w:tr w:rsidR="007E43DF" w:rsidRPr="00E524CA" w:rsidTr="007E43DF">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43DF" w:rsidRDefault="007E43DF" w:rsidP="007E43DF">
            <w:pPr>
              <w:jc w:val="center"/>
              <w:rPr>
                <w:rFonts w:ascii="Calibri" w:hAnsi="Calibri"/>
                <w:color w:val="000000"/>
                <w:sz w:val="22"/>
                <w:szCs w:val="22"/>
              </w:rPr>
            </w:pPr>
            <w:r>
              <w:rPr>
                <w:rFonts w:ascii="Calibri" w:hAnsi="Calibri"/>
                <w:color w:val="000000"/>
                <w:sz w:val="22"/>
                <w:szCs w:val="22"/>
              </w:rPr>
              <w:t>Units</w:t>
            </w:r>
            <w:r>
              <w:rPr>
                <w:rFonts w:ascii="Calibri" w:hAnsi="Calibri"/>
                <w:color w:val="000000"/>
                <w:sz w:val="22"/>
                <w:szCs w:val="22"/>
              </w:rPr>
              <w:br/>
              <w:t>(toasters)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Price per Unit</w:t>
            </w:r>
            <w:r>
              <w:rPr>
                <w:rFonts w:ascii="Calibri" w:hAnsi="Calibri"/>
                <w:color w:val="000000"/>
                <w:sz w:val="22"/>
                <w:szCs w:val="22"/>
              </w:rPr>
              <w:br/>
              <w:t>(dollars)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Cost</w:t>
            </w:r>
            <w:r>
              <w:rPr>
                <w:rFonts w:ascii="Calibri" w:hAnsi="Calibri"/>
                <w:color w:val="000000"/>
                <w:sz w:val="22"/>
                <w:szCs w:val="22"/>
              </w:rPr>
              <w:br/>
              <w:t>(dollars)</w:t>
            </w:r>
          </w:p>
        </w:tc>
      </w:tr>
      <w:tr w:rsidR="007E43D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11.53</w:t>
            </w:r>
          </w:p>
        </w:tc>
        <w:tc>
          <w:tcPr>
            <w:tcW w:w="100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10746</w:t>
            </w:r>
          </w:p>
        </w:tc>
      </w:tr>
      <w:tr w:rsidR="007E43D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13.92</w:t>
            </w:r>
          </w:p>
        </w:tc>
        <w:tc>
          <w:tcPr>
            <w:tcW w:w="100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10024</w:t>
            </w:r>
          </w:p>
        </w:tc>
      </w:tr>
      <w:tr w:rsidR="007E43D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1040</w:t>
            </w:r>
          </w:p>
        </w:tc>
        <w:tc>
          <w:tcPr>
            <w:tcW w:w="156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13.44</w:t>
            </w:r>
          </w:p>
        </w:tc>
        <w:tc>
          <w:tcPr>
            <w:tcW w:w="100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10380</w:t>
            </w:r>
          </w:p>
        </w:tc>
      </w:tr>
      <w:tr w:rsidR="007E43D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11.55</w:t>
            </w:r>
          </w:p>
        </w:tc>
        <w:tc>
          <w:tcPr>
            <w:tcW w:w="100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10932</w:t>
            </w:r>
          </w:p>
        </w:tc>
      </w:tr>
      <w:tr w:rsidR="007E43D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11.70</w:t>
            </w:r>
          </w:p>
        </w:tc>
        <w:tc>
          <w:tcPr>
            <w:tcW w:w="100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10742</w:t>
            </w:r>
          </w:p>
        </w:tc>
      </w:tr>
      <w:tr w:rsidR="007E43D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1025</w:t>
            </w:r>
          </w:p>
        </w:tc>
        <w:tc>
          <w:tcPr>
            <w:tcW w:w="156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13.45</w:t>
            </w:r>
          </w:p>
        </w:tc>
        <w:tc>
          <w:tcPr>
            <w:tcW w:w="100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10018</w:t>
            </w:r>
          </w:p>
        </w:tc>
      </w:tr>
      <w:tr w:rsidR="007E43D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1030</w:t>
            </w:r>
          </w:p>
        </w:tc>
        <w:tc>
          <w:tcPr>
            <w:tcW w:w="156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13.58</w:t>
            </w:r>
          </w:p>
        </w:tc>
        <w:tc>
          <w:tcPr>
            <w:tcW w:w="100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10225</w:t>
            </w:r>
          </w:p>
        </w:tc>
      </w:tr>
      <w:tr w:rsidR="007E43D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12.92</w:t>
            </w:r>
          </w:p>
        </w:tc>
        <w:tc>
          <w:tcPr>
            <w:tcW w:w="100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10485</w:t>
            </w:r>
          </w:p>
        </w:tc>
      </w:tr>
      <w:tr w:rsidR="007E43D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12.36</w:t>
            </w:r>
          </w:p>
        </w:tc>
        <w:tc>
          <w:tcPr>
            <w:tcW w:w="100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10488</w:t>
            </w:r>
          </w:p>
        </w:tc>
      </w:tr>
      <w:tr w:rsidR="007E43D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1125</w:t>
            </w:r>
          </w:p>
        </w:tc>
        <w:tc>
          <w:tcPr>
            <w:tcW w:w="156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12.14</w:t>
            </w:r>
          </w:p>
        </w:tc>
        <w:tc>
          <w:tcPr>
            <w:tcW w:w="100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10763</w:t>
            </w:r>
          </w:p>
        </w:tc>
      </w:tr>
      <w:tr w:rsidR="007E43D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11.94</w:t>
            </w:r>
          </w:p>
        </w:tc>
        <w:tc>
          <w:tcPr>
            <w:tcW w:w="100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10588</w:t>
            </w:r>
          </w:p>
        </w:tc>
      </w:tr>
      <w:tr w:rsidR="007E43D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11.83</w:t>
            </w:r>
          </w:p>
        </w:tc>
        <w:tc>
          <w:tcPr>
            <w:tcW w:w="100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11070</w:t>
            </w:r>
          </w:p>
        </w:tc>
      </w:tr>
      <w:tr w:rsidR="007E43D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11.33</w:t>
            </w:r>
          </w:p>
        </w:tc>
        <w:tc>
          <w:tcPr>
            <w:tcW w:w="100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11085</w:t>
            </w:r>
          </w:p>
        </w:tc>
      </w:tr>
      <w:tr w:rsidR="007E43D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10.63</w:t>
            </w:r>
          </w:p>
        </w:tc>
        <w:tc>
          <w:tcPr>
            <w:tcW w:w="100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11143</w:t>
            </w:r>
          </w:p>
        </w:tc>
      </w:tr>
      <w:tr w:rsidR="007E43D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10.20</w:t>
            </w:r>
          </w:p>
        </w:tc>
        <w:tc>
          <w:tcPr>
            <w:tcW w:w="100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11309</w:t>
            </w:r>
          </w:p>
        </w:tc>
      </w:tr>
      <w:tr w:rsidR="007E43D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10.76</w:t>
            </w:r>
          </w:p>
        </w:tc>
        <w:tc>
          <w:tcPr>
            <w:tcW w:w="100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11332</w:t>
            </w:r>
          </w:p>
        </w:tc>
      </w:tr>
      <w:tr w:rsidR="007E43D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10.72</w:t>
            </w:r>
          </w:p>
        </w:tc>
        <w:tc>
          <w:tcPr>
            <w:tcW w:w="1000" w:type="dxa"/>
            <w:tcBorders>
              <w:top w:val="nil"/>
              <w:left w:val="nil"/>
              <w:bottom w:val="single" w:sz="4" w:space="0" w:color="auto"/>
              <w:right w:val="single" w:sz="4" w:space="0" w:color="auto"/>
            </w:tcBorders>
            <w:shd w:val="clear" w:color="auto" w:fill="auto"/>
            <w:noWrap/>
            <w:vAlign w:val="center"/>
            <w:hideMark/>
          </w:tcPr>
          <w:p w:rsidR="007E43DF" w:rsidRDefault="007E43DF" w:rsidP="007E43DF">
            <w:pPr>
              <w:jc w:val="center"/>
              <w:rPr>
                <w:rFonts w:ascii="Calibri" w:hAnsi="Calibri"/>
                <w:color w:val="000000"/>
                <w:sz w:val="22"/>
                <w:szCs w:val="22"/>
              </w:rPr>
            </w:pPr>
            <w:r>
              <w:rPr>
                <w:rFonts w:ascii="Calibri" w:hAnsi="Calibri"/>
                <w:color w:val="000000"/>
                <w:sz w:val="22"/>
                <w:szCs w:val="22"/>
              </w:rPr>
              <w:t>11259</w:t>
            </w:r>
          </w:p>
        </w:tc>
      </w:tr>
    </w:tbl>
    <w:p w:rsidR="003D25C7" w:rsidRDefault="003D25C7" w:rsidP="001F2C2C">
      <w:pPr>
        <w:rPr>
          <w:sz w:val="24"/>
          <w:szCs w:val="24"/>
        </w:rPr>
      </w:pPr>
    </w:p>
    <w:p w:rsidR="003D25C7" w:rsidRDefault="003D25C7" w:rsidP="001F2C2C">
      <w:pPr>
        <w:rPr>
          <w:sz w:val="24"/>
          <w:szCs w:val="24"/>
        </w:rPr>
      </w:pPr>
      <w:r>
        <w:rPr>
          <w:sz w:val="24"/>
          <w:szCs w:val="24"/>
        </w:rPr>
        <w:t xml:space="preserve">After conducting extensive market surveys, our research department provided the </w:t>
      </w:r>
      <w:r w:rsidR="00E524CA">
        <w:rPr>
          <w:sz w:val="24"/>
          <w:szCs w:val="24"/>
        </w:rPr>
        <w:t xml:space="preserve">data to the right regarding the demand of toasters at several different production levels. </w:t>
      </w:r>
      <w:r>
        <w:rPr>
          <w:sz w:val="24"/>
          <w:szCs w:val="24"/>
        </w:rPr>
        <w:t xml:space="preserve">The finance department </w:t>
      </w:r>
      <w:r w:rsidR="00E524CA">
        <w:rPr>
          <w:sz w:val="24"/>
          <w:szCs w:val="24"/>
        </w:rPr>
        <w:t>has estimated the cost at the same production levels.</w:t>
      </w:r>
    </w:p>
    <w:p w:rsidR="003D25C7" w:rsidRDefault="003D25C7" w:rsidP="001F2C2C">
      <w:pPr>
        <w:rPr>
          <w:sz w:val="24"/>
          <w:szCs w:val="24"/>
        </w:rPr>
      </w:pPr>
    </w:p>
    <w:p w:rsidR="003D25C7" w:rsidRDefault="003D25C7" w:rsidP="001F2C2C">
      <w:pPr>
        <w:rPr>
          <w:sz w:val="24"/>
          <w:szCs w:val="24"/>
        </w:rPr>
      </w:pPr>
      <w:r>
        <w:rPr>
          <w:sz w:val="24"/>
          <w:szCs w:val="24"/>
        </w:rPr>
        <w:t>We are planning t</w:t>
      </w:r>
      <w:r w:rsidR="00E54DF7">
        <w:rPr>
          <w:sz w:val="24"/>
          <w:szCs w:val="24"/>
        </w:rPr>
        <w:t xml:space="preserve">o </w:t>
      </w:r>
      <w:r w:rsidR="00F6738D">
        <w:rPr>
          <w:sz w:val="24"/>
          <w:szCs w:val="24"/>
        </w:rPr>
        <w:t>produce 200</w:t>
      </w:r>
      <w:r w:rsidR="00E54DF7">
        <w:rPr>
          <w:sz w:val="24"/>
          <w:szCs w:val="24"/>
        </w:rPr>
        <w:t xml:space="preserve">0 toasters per week, but want to examine the marginal profit at that level to help us plan for changing production needs in the future. We need you to find the profit function for the toasters and the marginal profit to helps us </w:t>
      </w:r>
      <w:r w:rsidR="00F6738D">
        <w:rPr>
          <w:sz w:val="24"/>
          <w:szCs w:val="24"/>
        </w:rPr>
        <w:t>decide</w:t>
      </w:r>
      <w:r w:rsidR="00E54DF7">
        <w:rPr>
          <w:sz w:val="24"/>
          <w:szCs w:val="24"/>
        </w:rPr>
        <w:t xml:space="preserve"> whether it would be reasona</w:t>
      </w:r>
      <w:r w:rsidR="00F6738D">
        <w:rPr>
          <w:sz w:val="24"/>
          <w:szCs w:val="24"/>
        </w:rPr>
        <w:t>ble to change production from 200</w:t>
      </w:r>
      <w:r w:rsidR="00E54DF7">
        <w:rPr>
          <w:sz w:val="24"/>
          <w:szCs w:val="24"/>
        </w:rPr>
        <w:t>0 toasters per week.</w:t>
      </w:r>
      <w:r w:rsidR="00E524CA">
        <w:rPr>
          <w:sz w:val="24"/>
          <w:szCs w:val="24"/>
        </w:rPr>
        <w:t xml:space="preserve"> If we should change production, what </w:t>
      </w:r>
      <w:r w:rsidR="00681467">
        <w:rPr>
          <w:sz w:val="24"/>
          <w:szCs w:val="24"/>
        </w:rPr>
        <w:t>level would be best?</w:t>
      </w:r>
    </w:p>
    <w:p w:rsidR="00E54DF7" w:rsidRDefault="00E54DF7" w:rsidP="001F2C2C">
      <w:pPr>
        <w:rPr>
          <w:sz w:val="24"/>
          <w:szCs w:val="24"/>
        </w:rPr>
      </w:pPr>
    </w:p>
    <w:p w:rsidR="00E54DF7" w:rsidRDefault="00E54DF7" w:rsidP="001F2C2C">
      <w:pPr>
        <w:rPr>
          <w:sz w:val="24"/>
          <w:szCs w:val="24"/>
        </w:rPr>
      </w:pPr>
      <w:r>
        <w:rPr>
          <w:sz w:val="24"/>
          <w:szCs w:val="24"/>
        </w:rPr>
        <w:t xml:space="preserve">To help you get started, </w:t>
      </w:r>
      <w:r w:rsidR="00127829">
        <w:rPr>
          <w:sz w:val="24"/>
          <w:szCs w:val="24"/>
        </w:rPr>
        <w:t xml:space="preserve">your instructor has provided a technology assignment. In this technology assignment, you will find regression models for the data in the table. This </w:t>
      </w:r>
      <w:r w:rsidR="00C6280C">
        <w:rPr>
          <w:sz w:val="24"/>
          <w:szCs w:val="24"/>
        </w:rPr>
        <w:t>will help you to find a revenue function R(x) (from the demand function) and a cost function C(x) where x is the number of toasters.</w:t>
      </w:r>
    </w:p>
    <w:p w:rsidR="00C6280C" w:rsidRDefault="00C6280C" w:rsidP="001F2C2C">
      <w:pPr>
        <w:rPr>
          <w:sz w:val="24"/>
          <w:szCs w:val="24"/>
        </w:rPr>
      </w:pPr>
    </w:p>
    <w:p w:rsidR="00C6280C" w:rsidRDefault="00C6280C" w:rsidP="001F2C2C">
      <w:pPr>
        <w:rPr>
          <w:sz w:val="24"/>
          <w:szCs w:val="24"/>
        </w:rPr>
      </w:pPr>
      <w:r>
        <w:rPr>
          <w:sz w:val="24"/>
          <w:szCs w:val="24"/>
        </w:rPr>
        <w:t>The profit function P(x) may be found from revenue and cost functions. To help decide the optimal production level, carefully examine the marginal profit when 2000 toasters are produced and sold. Use that value to guide you towards your proposed production level.</w:t>
      </w:r>
    </w:p>
    <w:p w:rsidR="00A17921" w:rsidRDefault="00A17921" w:rsidP="00A17921">
      <w:pPr>
        <w:rPr>
          <w:sz w:val="24"/>
          <w:szCs w:val="24"/>
        </w:rPr>
      </w:pPr>
    </w:p>
    <w:p w:rsidR="00A17921" w:rsidRPr="004C6760" w:rsidRDefault="00A17921" w:rsidP="00A17921">
      <w:pPr>
        <w:rPr>
          <w:sz w:val="24"/>
          <w:szCs w:val="24"/>
        </w:rPr>
      </w:pPr>
      <w:r>
        <w:rPr>
          <w:sz w:val="24"/>
          <w:szCs w:val="24"/>
        </w:rPr>
        <w:t>I</w:t>
      </w:r>
      <w:r w:rsidRPr="004C6760">
        <w:rPr>
          <w:sz w:val="24"/>
          <w:szCs w:val="24"/>
        </w:rPr>
        <w:t xml:space="preserve"> look forward to </w:t>
      </w:r>
      <w:r w:rsidR="00C6280C">
        <w:rPr>
          <w:sz w:val="24"/>
          <w:szCs w:val="24"/>
        </w:rPr>
        <w:t>your project documentation</w:t>
      </w:r>
      <w:r w:rsidRPr="004C6760">
        <w:rPr>
          <w:sz w:val="24"/>
          <w:szCs w:val="24"/>
        </w:rPr>
        <w:t>. A scientific expert (your instructor) is available to answer any questions that you might have in the course of your investigations. This expert will not be available to assist on this project over the weekend before it is due. Y</w:t>
      </w:r>
      <w:r>
        <w:rPr>
          <w:sz w:val="24"/>
          <w:szCs w:val="24"/>
        </w:rPr>
        <w:t xml:space="preserve">ou should </w:t>
      </w:r>
      <w:r w:rsidRPr="004C6760">
        <w:rPr>
          <w:sz w:val="24"/>
          <w:szCs w:val="24"/>
        </w:rPr>
        <w:t xml:space="preserve">plan on </w:t>
      </w:r>
      <w:r>
        <w:rPr>
          <w:sz w:val="24"/>
          <w:szCs w:val="24"/>
        </w:rPr>
        <w:t>consulting</w:t>
      </w:r>
      <w:r w:rsidRPr="004C6760">
        <w:rPr>
          <w:sz w:val="24"/>
          <w:szCs w:val="24"/>
        </w:rPr>
        <w:t xml:space="preserve"> with </w:t>
      </w:r>
      <w:r>
        <w:rPr>
          <w:sz w:val="24"/>
          <w:szCs w:val="24"/>
        </w:rPr>
        <w:t xml:space="preserve">this expert as soon as possible if you are unclear on any of the requirements of </w:t>
      </w:r>
      <w:r>
        <w:rPr>
          <w:sz w:val="24"/>
          <w:szCs w:val="24"/>
        </w:rPr>
        <w:lastRenderedPageBreak/>
        <w:t>this project.</w:t>
      </w:r>
      <w:r w:rsidR="00C6280C">
        <w:rPr>
          <w:sz w:val="24"/>
          <w:szCs w:val="24"/>
        </w:rPr>
        <w:t xml:space="preserve"> You should also communicate with the rest of your team to make sure each member has read this letter and knows what is expected on this project.</w:t>
      </w:r>
    </w:p>
    <w:p w:rsidR="00A17921" w:rsidRDefault="00A17921" w:rsidP="00A17921">
      <w:pPr>
        <w:rPr>
          <w:sz w:val="24"/>
          <w:szCs w:val="24"/>
        </w:rPr>
      </w:pPr>
    </w:p>
    <w:p w:rsidR="00A17921" w:rsidRDefault="00A17921" w:rsidP="00A17921">
      <w:pPr>
        <w:rPr>
          <w:sz w:val="24"/>
          <w:szCs w:val="24"/>
        </w:rPr>
      </w:pPr>
      <w:r>
        <w:rPr>
          <w:sz w:val="24"/>
          <w:szCs w:val="24"/>
        </w:rPr>
        <w:t>Nell Armstrong</w:t>
      </w:r>
    </w:p>
    <w:p w:rsidR="00A17921" w:rsidRPr="004C6760" w:rsidRDefault="00A17921" w:rsidP="00A17921">
      <w:pPr>
        <w:rPr>
          <w:sz w:val="24"/>
          <w:szCs w:val="24"/>
        </w:rPr>
      </w:pPr>
      <w:r>
        <w:rPr>
          <w:sz w:val="24"/>
          <w:szCs w:val="24"/>
        </w:rPr>
        <w:t>Vice President for Product Development</w:t>
      </w:r>
    </w:p>
    <w:sectPr w:rsidR="00A17921" w:rsidRPr="004C6760" w:rsidSect="00E524CA">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455E2"/>
    <w:multiLevelType w:val="hybridMultilevel"/>
    <w:tmpl w:val="82DA8EE8"/>
    <w:lvl w:ilvl="0" w:tplc="FBDA7A48">
      <w:start w:val="22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515A1C"/>
    <w:multiLevelType w:val="hybridMultilevel"/>
    <w:tmpl w:val="5D0E6F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EF691F"/>
    <w:multiLevelType w:val="hybridMultilevel"/>
    <w:tmpl w:val="29FE40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9D3B5F"/>
    <w:multiLevelType w:val="hybridMultilevel"/>
    <w:tmpl w:val="D6620D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A5"/>
    <w:rsid w:val="0000558A"/>
    <w:rsid w:val="000A09DB"/>
    <w:rsid w:val="00127829"/>
    <w:rsid w:val="00145E94"/>
    <w:rsid w:val="0018072B"/>
    <w:rsid w:val="00180E53"/>
    <w:rsid w:val="001A175C"/>
    <w:rsid w:val="001F2C2C"/>
    <w:rsid w:val="00286614"/>
    <w:rsid w:val="002C4426"/>
    <w:rsid w:val="002C6EA5"/>
    <w:rsid w:val="0034798D"/>
    <w:rsid w:val="00357C03"/>
    <w:rsid w:val="003D25C7"/>
    <w:rsid w:val="00407BE2"/>
    <w:rsid w:val="00413567"/>
    <w:rsid w:val="00494B51"/>
    <w:rsid w:val="00495533"/>
    <w:rsid w:val="004A05EB"/>
    <w:rsid w:val="004B3253"/>
    <w:rsid w:val="004B5F45"/>
    <w:rsid w:val="004C6760"/>
    <w:rsid w:val="004D372B"/>
    <w:rsid w:val="004F1A1F"/>
    <w:rsid w:val="00537729"/>
    <w:rsid w:val="005B5C56"/>
    <w:rsid w:val="005C21C4"/>
    <w:rsid w:val="005C4086"/>
    <w:rsid w:val="00681467"/>
    <w:rsid w:val="006C41F9"/>
    <w:rsid w:val="006E4376"/>
    <w:rsid w:val="006E7183"/>
    <w:rsid w:val="006F2B05"/>
    <w:rsid w:val="00716142"/>
    <w:rsid w:val="00727E0E"/>
    <w:rsid w:val="00775000"/>
    <w:rsid w:val="00782A03"/>
    <w:rsid w:val="007850EF"/>
    <w:rsid w:val="007A17A2"/>
    <w:rsid w:val="007C007D"/>
    <w:rsid w:val="007E43DF"/>
    <w:rsid w:val="00850340"/>
    <w:rsid w:val="00863275"/>
    <w:rsid w:val="00874F45"/>
    <w:rsid w:val="00883B48"/>
    <w:rsid w:val="008D221C"/>
    <w:rsid w:val="008F6663"/>
    <w:rsid w:val="00905F36"/>
    <w:rsid w:val="00912187"/>
    <w:rsid w:val="00977E31"/>
    <w:rsid w:val="009A13D3"/>
    <w:rsid w:val="009B419E"/>
    <w:rsid w:val="009D2F67"/>
    <w:rsid w:val="009E77C4"/>
    <w:rsid w:val="00A17921"/>
    <w:rsid w:val="00A17BF3"/>
    <w:rsid w:val="00A648D2"/>
    <w:rsid w:val="00A76D1A"/>
    <w:rsid w:val="00A81432"/>
    <w:rsid w:val="00AA100D"/>
    <w:rsid w:val="00AC456F"/>
    <w:rsid w:val="00B3287A"/>
    <w:rsid w:val="00B63198"/>
    <w:rsid w:val="00B84BB8"/>
    <w:rsid w:val="00BB33FE"/>
    <w:rsid w:val="00BD196D"/>
    <w:rsid w:val="00BD4ACC"/>
    <w:rsid w:val="00C22720"/>
    <w:rsid w:val="00C6280C"/>
    <w:rsid w:val="00C76514"/>
    <w:rsid w:val="00D13E69"/>
    <w:rsid w:val="00DE721B"/>
    <w:rsid w:val="00DF0109"/>
    <w:rsid w:val="00DF7AA8"/>
    <w:rsid w:val="00E524CA"/>
    <w:rsid w:val="00E54DF7"/>
    <w:rsid w:val="00E54FFA"/>
    <w:rsid w:val="00E936C8"/>
    <w:rsid w:val="00EF5753"/>
    <w:rsid w:val="00F13669"/>
    <w:rsid w:val="00F6738D"/>
    <w:rsid w:val="00F95749"/>
    <w:rsid w:val="00F97427"/>
    <w:rsid w:val="00FC2BAB"/>
    <w:rsid w:val="00FE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E34BC6C-3A7E-4C08-8897-D330666C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77E31"/>
    <w:rPr>
      <w:rFonts w:cs="Times New Roman"/>
      <w:color w:val="0000FF"/>
      <w:u w:val="single"/>
    </w:rPr>
  </w:style>
  <w:style w:type="character" w:styleId="FollowedHyperlink">
    <w:name w:val="FollowedHyperlink"/>
    <w:uiPriority w:val="99"/>
    <w:rsid w:val="00AC456F"/>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671">
      <w:bodyDiv w:val="1"/>
      <w:marLeft w:val="0"/>
      <w:marRight w:val="0"/>
      <w:marTop w:val="0"/>
      <w:marBottom w:val="0"/>
      <w:divBdr>
        <w:top w:val="none" w:sz="0" w:space="0" w:color="auto"/>
        <w:left w:val="none" w:sz="0" w:space="0" w:color="auto"/>
        <w:bottom w:val="none" w:sz="0" w:space="0" w:color="auto"/>
        <w:right w:val="none" w:sz="0" w:space="0" w:color="auto"/>
      </w:divBdr>
    </w:div>
    <w:div w:id="158965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Lincoln CPE</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CPE</dc:title>
  <dc:subject/>
  <dc:creator>David Graser</dc:creator>
  <cp:keywords/>
  <dc:description/>
  <cp:lastModifiedBy>David Graser</cp:lastModifiedBy>
  <cp:revision>4</cp:revision>
  <cp:lastPrinted>2015-04-06T05:33:00Z</cp:lastPrinted>
  <dcterms:created xsi:type="dcterms:W3CDTF">2015-04-06T05:34:00Z</dcterms:created>
  <dcterms:modified xsi:type="dcterms:W3CDTF">2015-06-24T18:53:00Z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-1043031511</vt:i4>
  </property>
  <property fmtid="{D5CDD505-2E9C-101B-9397-08002B2CF9AE}" pid="3" name="_EmailSubject">
    <vt:lpwstr>Projects</vt:lpwstr>
  </property>
  <property fmtid="{D5CDD505-2E9C-101B-9397-08002B2CF9AE}" pid="4" name="_AuthorEmail">
    <vt:lpwstr>djgraser@cableone.net</vt:lpwstr>
  </property>
  <property fmtid="{D5CDD505-2E9C-101B-9397-08002B2CF9AE}" pid="5" name="_AuthorEmailDisplayName">
    <vt:lpwstr>David Graser</vt:lpwstr>
  </property>
  <property fmtid="{D5CDD505-2E9C-101B-9397-08002B2CF9AE}" pid="6" name="_ReviewingToolsShownOnce">
    <vt:lpwstr/>
  </property>
</Properties>
</file>